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12FF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附件</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 xml:space="preserve">                 </w:t>
      </w:r>
    </w:p>
    <w:p w14:paraId="18B7FA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报名</w:t>
      </w:r>
      <w:r>
        <w:rPr>
          <w:rFonts w:hint="eastAsia" w:ascii="方正小标宋简体" w:hAnsi="方正小标宋简体" w:eastAsia="方正小标宋简体" w:cs="方正小标宋简体"/>
          <w:bCs/>
          <w:sz w:val="44"/>
          <w:szCs w:val="44"/>
        </w:rPr>
        <w:t>表</w:t>
      </w:r>
    </w:p>
    <w:tbl>
      <w:tblPr>
        <w:tblStyle w:val="5"/>
        <w:tblW w:w="10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9"/>
        <w:gridCol w:w="7499"/>
      </w:tblGrid>
      <w:tr w14:paraId="02DE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999" w:type="dxa"/>
            <w:vAlign w:val="center"/>
          </w:tcPr>
          <w:p w14:paraId="277AE1CF">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rPr>
              <w:t>项目名称</w:t>
            </w:r>
          </w:p>
        </w:tc>
        <w:tc>
          <w:tcPr>
            <w:tcW w:w="7499" w:type="dxa"/>
            <w:vAlign w:val="center"/>
          </w:tcPr>
          <w:p w14:paraId="14D8C20D">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val="en-US" w:eastAsia="zh-CN"/>
              </w:rPr>
              <w:t>中宁县2025年至2029年政策性农业保险承保机构遴选项目</w:t>
            </w:r>
          </w:p>
        </w:tc>
      </w:tr>
      <w:tr w14:paraId="477E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999" w:type="dxa"/>
            <w:vAlign w:val="center"/>
          </w:tcPr>
          <w:p w14:paraId="72135FB5">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eastAsia="zh-CN"/>
              </w:rPr>
              <w:t>遴选</w:t>
            </w:r>
            <w:bookmarkStart w:id="0" w:name="_GoBack"/>
            <w:bookmarkEnd w:id="0"/>
            <w:r>
              <w:rPr>
                <w:rFonts w:hint="eastAsia" w:ascii="方正仿宋_GB2312" w:hAnsi="方正仿宋_GB2312" w:eastAsia="方正仿宋_GB2312" w:cs="方正仿宋_GB2312"/>
                <w:b w:val="0"/>
                <w:bCs/>
                <w:sz w:val="28"/>
                <w:szCs w:val="28"/>
              </w:rPr>
              <w:t>项目编号</w:t>
            </w:r>
          </w:p>
        </w:tc>
        <w:tc>
          <w:tcPr>
            <w:tcW w:w="7499" w:type="dxa"/>
            <w:vAlign w:val="center"/>
          </w:tcPr>
          <w:p w14:paraId="73FBBADD">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val="en-US" w:eastAsia="zh-CN"/>
              </w:rPr>
              <w:t>NXYT-2024-56</w:t>
            </w:r>
          </w:p>
        </w:tc>
      </w:tr>
      <w:tr w14:paraId="7F7C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6D180B21">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lang w:eastAsia="zh-CN"/>
              </w:rPr>
              <w:t>承保机构</w:t>
            </w:r>
            <w:r>
              <w:rPr>
                <w:rFonts w:hint="eastAsia" w:ascii="方正仿宋_GB2312" w:hAnsi="方正仿宋_GB2312" w:eastAsia="方正仿宋_GB2312" w:cs="方正仿宋_GB2312"/>
                <w:b w:val="0"/>
                <w:bCs/>
                <w:sz w:val="28"/>
                <w:szCs w:val="28"/>
              </w:rPr>
              <w:t>(加盖公章)</w:t>
            </w:r>
          </w:p>
        </w:tc>
        <w:tc>
          <w:tcPr>
            <w:tcW w:w="7499" w:type="dxa"/>
            <w:vAlign w:val="center"/>
          </w:tcPr>
          <w:p w14:paraId="78DE25D7">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p>
        </w:tc>
      </w:tr>
      <w:tr w14:paraId="0E85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69C39AB4">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rPr>
              <w:t>统一社会信用代码</w:t>
            </w:r>
          </w:p>
        </w:tc>
        <w:tc>
          <w:tcPr>
            <w:tcW w:w="7499" w:type="dxa"/>
            <w:vAlign w:val="center"/>
          </w:tcPr>
          <w:p w14:paraId="423DF1DA">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p>
        </w:tc>
      </w:tr>
      <w:tr w14:paraId="0C8A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032195C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rPr>
              <w:t>法</w:t>
            </w:r>
            <w:r>
              <w:rPr>
                <w:rFonts w:hint="eastAsia" w:ascii="方正仿宋_GB2312" w:hAnsi="方正仿宋_GB2312" w:eastAsia="方正仿宋_GB2312" w:cs="方正仿宋_GB2312"/>
                <w:b w:val="0"/>
                <w:bCs/>
                <w:sz w:val="28"/>
                <w:szCs w:val="28"/>
                <w:lang w:eastAsia="zh-CN"/>
              </w:rPr>
              <w:t>定</w:t>
            </w:r>
            <w:r>
              <w:rPr>
                <w:rFonts w:hint="eastAsia" w:ascii="方正仿宋_GB2312" w:hAnsi="方正仿宋_GB2312" w:eastAsia="方正仿宋_GB2312" w:cs="方正仿宋_GB2312"/>
                <w:b w:val="0"/>
                <w:bCs/>
                <w:sz w:val="28"/>
                <w:szCs w:val="28"/>
              </w:rPr>
              <w:t>代表人</w:t>
            </w:r>
            <w:r>
              <w:rPr>
                <w:rFonts w:hint="eastAsia" w:ascii="方正仿宋_GB2312" w:hAnsi="方正仿宋_GB2312" w:eastAsia="方正仿宋_GB2312" w:cs="方正仿宋_GB2312"/>
                <w:b w:val="0"/>
                <w:bCs/>
                <w:sz w:val="28"/>
                <w:szCs w:val="28"/>
                <w:lang w:val="en-US" w:eastAsia="zh-CN"/>
              </w:rPr>
              <w:t>(或负责人）</w:t>
            </w:r>
          </w:p>
        </w:tc>
        <w:tc>
          <w:tcPr>
            <w:tcW w:w="7499" w:type="dxa"/>
            <w:vAlign w:val="center"/>
          </w:tcPr>
          <w:p w14:paraId="40135CC9">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p>
        </w:tc>
      </w:tr>
      <w:tr w14:paraId="42D41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473A260C">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rPr>
              <w:t>委托人</w:t>
            </w:r>
          </w:p>
        </w:tc>
        <w:tc>
          <w:tcPr>
            <w:tcW w:w="7499" w:type="dxa"/>
            <w:vAlign w:val="center"/>
          </w:tcPr>
          <w:p w14:paraId="5DD0CFA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p>
        </w:tc>
      </w:tr>
      <w:tr w14:paraId="5A24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126264A6">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rPr>
              <w:t>委托人手机号码</w:t>
            </w:r>
          </w:p>
        </w:tc>
        <w:tc>
          <w:tcPr>
            <w:tcW w:w="7499" w:type="dxa"/>
            <w:vAlign w:val="center"/>
          </w:tcPr>
          <w:p w14:paraId="6D07F10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p>
        </w:tc>
      </w:tr>
      <w:tr w14:paraId="6106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1A73D79B">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rPr>
              <w:t>电子邮箱</w:t>
            </w:r>
          </w:p>
        </w:tc>
        <w:tc>
          <w:tcPr>
            <w:tcW w:w="7499" w:type="dxa"/>
            <w:vAlign w:val="center"/>
          </w:tcPr>
          <w:p w14:paraId="502DF8CC">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p>
        </w:tc>
      </w:tr>
      <w:tr w14:paraId="6D9A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5C2B5CAD">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rPr>
              <w:t>注册地址</w:t>
            </w:r>
          </w:p>
        </w:tc>
        <w:tc>
          <w:tcPr>
            <w:tcW w:w="7499" w:type="dxa"/>
            <w:vAlign w:val="center"/>
          </w:tcPr>
          <w:p w14:paraId="323CB8C9">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p>
        </w:tc>
      </w:tr>
      <w:tr w14:paraId="0944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2B44EB6B">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r>
              <w:rPr>
                <w:rFonts w:hint="eastAsia" w:ascii="方正仿宋_GB2312" w:hAnsi="方正仿宋_GB2312" w:eastAsia="方正仿宋_GB2312" w:cs="方正仿宋_GB2312"/>
                <w:b w:val="0"/>
                <w:bCs/>
                <w:sz w:val="28"/>
                <w:szCs w:val="28"/>
              </w:rPr>
              <w:t>注册电话</w:t>
            </w:r>
          </w:p>
        </w:tc>
        <w:tc>
          <w:tcPr>
            <w:tcW w:w="7499" w:type="dxa"/>
            <w:vAlign w:val="center"/>
          </w:tcPr>
          <w:p w14:paraId="298A3F68">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rPr>
            </w:pPr>
          </w:p>
        </w:tc>
      </w:tr>
      <w:tr w14:paraId="4E5D8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302BB072">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rPr>
              <w:t>报名</w:t>
            </w:r>
            <w:r>
              <w:rPr>
                <w:rFonts w:hint="eastAsia" w:ascii="方正仿宋_GB2312" w:hAnsi="方正仿宋_GB2312" w:eastAsia="方正仿宋_GB2312" w:cs="方正仿宋_GB2312"/>
                <w:b w:val="0"/>
                <w:bCs/>
                <w:sz w:val="28"/>
                <w:szCs w:val="28"/>
                <w:lang w:eastAsia="zh-CN"/>
              </w:rPr>
              <w:t>时间</w:t>
            </w:r>
          </w:p>
        </w:tc>
        <w:tc>
          <w:tcPr>
            <w:tcW w:w="7499" w:type="dxa"/>
            <w:vAlign w:val="center"/>
          </w:tcPr>
          <w:p w14:paraId="67195544">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方正仿宋_GB2312" w:hAnsi="方正仿宋_GB2312" w:eastAsia="方正仿宋_GB2312" w:cs="方正仿宋_GB2312"/>
                <w:b w:val="0"/>
                <w:bCs/>
                <w:sz w:val="28"/>
                <w:szCs w:val="28"/>
              </w:rPr>
            </w:pPr>
          </w:p>
        </w:tc>
      </w:tr>
      <w:tr w14:paraId="65C0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999" w:type="dxa"/>
            <w:vAlign w:val="center"/>
          </w:tcPr>
          <w:p w14:paraId="01FCCEC0">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lang w:eastAsia="zh-CN"/>
              </w:rPr>
            </w:pPr>
            <w:r>
              <w:rPr>
                <w:rFonts w:hint="eastAsia" w:ascii="方正仿宋_GB2312" w:hAnsi="方正仿宋_GB2312" w:eastAsia="方正仿宋_GB2312" w:cs="方正仿宋_GB2312"/>
                <w:b w:val="0"/>
                <w:bCs/>
                <w:sz w:val="28"/>
                <w:szCs w:val="28"/>
                <w:lang w:eastAsia="zh-CN"/>
              </w:rPr>
              <w:t>领取内容</w:t>
            </w:r>
          </w:p>
        </w:tc>
        <w:tc>
          <w:tcPr>
            <w:tcW w:w="7499" w:type="dxa"/>
            <w:vAlign w:val="center"/>
          </w:tcPr>
          <w:p w14:paraId="350F883E">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sz w:val="28"/>
                <w:szCs w:val="28"/>
                <w:lang w:eastAsia="zh-CN"/>
              </w:rPr>
            </w:pPr>
            <w:r>
              <w:rPr>
                <w:rFonts w:hint="eastAsia" w:ascii="方正仿宋_GB2312" w:hAnsi="方正仿宋_GB2312" w:eastAsia="方正仿宋_GB2312" w:cs="方正仿宋_GB2312"/>
                <w:b w:val="0"/>
                <w:bCs/>
                <w:sz w:val="28"/>
                <w:szCs w:val="28"/>
                <w:lang w:eastAsia="zh-CN"/>
              </w:rPr>
              <w:t>该项目电子版遴选文件</w:t>
            </w:r>
          </w:p>
        </w:tc>
      </w:tr>
      <w:tr w14:paraId="3AA7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99" w:type="dxa"/>
            <w:vAlign w:val="center"/>
          </w:tcPr>
          <w:p w14:paraId="3E26B443">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仿宋_GB2312" w:hAnsi="方正仿宋_GB2312" w:eastAsia="方正仿宋_GB2312" w:cs="方正仿宋_GB2312"/>
                <w:b w:val="0"/>
                <w:bCs/>
                <w:kern w:val="2"/>
                <w:sz w:val="28"/>
                <w:szCs w:val="28"/>
                <w:lang w:val="en-US" w:eastAsia="zh-CN" w:bidi="ar-SA"/>
              </w:rPr>
            </w:pPr>
            <w:r>
              <w:rPr>
                <w:rFonts w:hint="eastAsia" w:ascii="方正仿宋_GB2312" w:hAnsi="方正仿宋_GB2312" w:eastAsia="方正仿宋_GB2312" w:cs="方正仿宋_GB2312"/>
                <w:b w:val="0"/>
                <w:bCs/>
                <w:kern w:val="2"/>
                <w:sz w:val="28"/>
                <w:szCs w:val="28"/>
                <w:lang w:val="en-US" w:eastAsia="zh-CN" w:bidi="ar-SA"/>
              </w:rPr>
              <w:t>备注</w:t>
            </w:r>
          </w:p>
        </w:tc>
        <w:tc>
          <w:tcPr>
            <w:tcW w:w="7499" w:type="dxa"/>
            <w:vAlign w:val="center"/>
          </w:tcPr>
          <w:p w14:paraId="41A10CB9">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2312" w:hAnsi="方正仿宋_GB2312" w:eastAsia="方正仿宋_GB2312" w:cs="方正仿宋_GB2312"/>
                <w:b w:val="0"/>
                <w:bCs/>
                <w:kern w:val="2"/>
                <w:sz w:val="28"/>
                <w:szCs w:val="28"/>
                <w:lang w:val="en-US" w:eastAsia="zh-CN" w:bidi="ar-SA"/>
              </w:rPr>
            </w:pPr>
            <w:r>
              <w:rPr>
                <w:rFonts w:hint="eastAsia" w:ascii="方正仿宋_GB2312" w:hAnsi="方正仿宋_GB2312" w:eastAsia="方正仿宋_GB2312" w:cs="方正仿宋_GB2312"/>
                <w:b w:val="0"/>
                <w:bCs/>
                <w:kern w:val="2"/>
                <w:sz w:val="28"/>
                <w:szCs w:val="28"/>
                <w:lang w:val="en-US" w:eastAsia="zh-CN" w:bidi="ar-SA"/>
              </w:rPr>
              <w:t>(1)凡有意参加遴选的承保机构，请将本表填写完整加盖单位公章送至宁夏阳通招标咨询有限公司或扫描为PDF版发送邮件至nxytgs@126.com,我公司收到后即回复电子版遴选文件。</w:t>
            </w:r>
          </w:p>
          <w:p w14:paraId="7B3D97F7">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2312" w:hAnsi="方正仿宋_GB2312" w:eastAsia="方正仿宋_GB2312" w:cs="方正仿宋_GB2312"/>
                <w:b w:val="0"/>
                <w:bCs/>
                <w:kern w:val="2"/>
                <w:sz w:val="28"/>
                <w:szCs w:val="28"/>
                <w:lang w:val="en-US" w:eastAsia="zh-CN" w:bidi="ar-SA"/>
              </w:rPr>
            </w:pPr>
            <w:r>
              <w:rPr>
                <w:rFonts w:hint="eastAsia" w:ascii="方正仿宋_GB2312" w:hAnsi="方正仿宋_GB2312" w:eastAsia="方正仿宋_GB2312" w:cs="方正仿宋_GB2312"/>
                <w:b w:val="0"/>
                <w:bCs/>
                <w:kern w:val="2"/>
                <w:sz w:val="28"/>
                <w:szCs w:val="28"/>
                <w:lang w:val="en-US" w:eastAsia="zh-CN" w:bidi="ar-SA"/>
              </w:rPr>
              <w:t>(2)获取文件时间以我公司邮箱收到承保机构邮件时间为准，超出规定时间、未填写完整或未按要求提供的均不予认可，未在规定时间内领取遴选文件的承保机构，遴选响应均不予认可。</w:t>
            </w:r>
          </w:p>
          <w:p w14:paraId="20F590C9">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方正仿宋_GB2312" w:hAnsi="方正仿宋_GB2312" w:eastAsia="方正仿宋_GB2312" w:cs="方正仿宋_GB2312"/>
                <w:b w:val="0"/>
                <w:bCs/>
                <w:kern w:val="2"/>
                <w:sz w:val="28"/>
                <w:szCs w:val="28"/>
                <w:lang w:val="en-US" w:eastAsia="zh-CN" w:bidi="ar-SA"/>
              </w:rPr>
            </w:pPr>
            <w:r>
              <w:rPr>
                <w:rFonts w:hint="eastAsia" w:ascii="方正仿宋_GB2312" w:hAnsi="方正仿宋_GB2312" w:eastAsia="方正仿宋_GB2312" w:cs="方正仿宋_GB2312"/>
                <w:b w:val="0"/>
                <w:bCs/>
                <w:kern w:val="2"/>
                <w:sz w:val="28"/>
                <w:szCs w:val="28"/>
                <w:lang w:val="en-US" w:eastAsia="zh-CN" w:bidi="ar-SA"/>
              </w:rPr>
              <w:t>(3)请各承保机构及时关注中宁县人民政府网，关注你所参与的项目，该项目有可能进行时间或内容上的调整，遴选代理机构不再以其他方式另行通知。如因自身原因未及时关注从而导致遴选失败，其后果自行承担。</w:t>
            </w:r>
          </w:p>
        </w:tc>
      </w:tr>
    </w:tbl>
    <w:p w14:paraId="09EB586F">
      <w:pPr>
        <w:rPr>
          <w:rFonts w:hint="eastAsia"/>
          <w:b w:val="0"/>
          <w:bCs/>
          <w:sz w:val="24"/>
          <w:szCs w:val="24"/>
          <w:lang w:val="en-US" w:eastAsia="zh-CN"/>
        </w:rPr>
      </w:pPr>
    </w:p>
    <w:sectPr>
      <w:pgSz w:w="11906" w:h="16838"/>
      <w:pgMar w:top="986" w:right="1519" w:bottom="986"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27D6D81-9682-48DE-B128-E3E5C3C6DB2F}"/>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A100B191-D2D3-4587-ADF5-C78E6FDF3FB5}"/>
  </w:font>
  <w:font w:name="方正仿宋_GB2312">
    <w:panose1 w:val="02000000000000000000"/>
    <w:charset w:val="86"/>
    <w:family w:val="auto"/>
    <w:pitch w:val="default"/>
    <w:sig w:usb0="A00002BF" w:usb1="184F6CFA" w:usb2="00000012" w:usb3="00000000" w:csb0="00040001" w:csb1="00000000"/>
    <w:embedRegular r:id="rId3" w:fontKey="{3ED1A102-27F2-4DDB-AEDB-C9EECF7279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NhM2I3Y2I5MGVjMjY5N2VkNThiMTc4YzYzOTMifQ=="/>
  </w:docVars>
  <w:rsids>
    <w:rsidRoot w:val="017040BC"/>
    <w:rsid w:val="01311D17"/>
    <w:rsid w:val="01317F69"/>
    <w:rsid w:val="017040BC"/>
    <w:rsid w:val="02226DE7"/>
    <w:rsid w:val="02832A46"/>
    <w:rsid w:val="056D178C"/>
    <w:rsid w:val="078652C1"/>
    <w:rsid w:val="07F95559"/>
    <w:rsid w:val="08E7715F"/>
    <w:rsid w:val="15B941EF"/>
    <w:rsid w:val="166718DF"/>
    <w:rsid w:val="1853036D"/>
    <w:rsid w:val="1972128B"/>
    <w:rsid w:val="1A07140F"/>
    <w:rsid w:val="1BEA2D97"/>
    <w:rsid w:val="1D1502E7"/>
    <w:rsid w:val="1D5F5E00"/>
    <w:rsid w:val="26B02E2F"/>
    <w:rsid w:val="26F471BF"/>
    <w:rsid w:val="2B277B63"/>
    <w:rsid w:val="2B6C5576"/>
    <w:rsid w:val="2CF75313"/>
    <w:rsid w:val="320F75A3"/>
    <w:rsid w:val="34763909"/>
    <w:rsid w:val="36F079A3"/>
    <w:rsid w:val="370276D6"/>
    <w:rsid w:val="39CD5D7A"/>
    <w:rsid w:val="3A9B514C"/>
    <w:rsid w:val="44DA759D"/>
    <w:rsid w:val="47C970DD"/>
    <w:rsid w:val="4910358D"/>
    <w:rsid w:val="49F20EE5"/>
    <w:rsid w:val="4F22314A"/>
    <w:rsid w:val="501A2905"/>
    <w:rsid w:val="52B84E7B"/>
    <w:rsid w:val="558275C0"/>
    <w:rsid w:val="5F322057"/>
    <w:rsid w:val="65757142"/>
    <w:rsid w:val="659550EE"/>
    <w:rsid w:val="65DE5D0C"/>
    <w:rsid w:val="66E00854"/>
    <w:rsid w:val="6A674B7F"/>
    <w:rsid w:val="6A7A48B2"/>
    <w:rsid w:val="6AFE7836"/>
    <w:rsid w:val="6B79100E"/>
    <w:rsid w:val="6E6C09B6"/>
    <w:rsid w:val="75565D7E"/>
    <w:rsid w:val="75C04CAC"/>
    <w:rsid w:val="77275ADA"/>
    <w:rsid w:val="794B3FEA"/>
    <w:rsid w:val="7ADE49EA"/>
    <w:rsid w:val="7B7470FC"/>
    <w:rsid w:val="7C030BAC"/>
    <w:rsid w:val="7C86358B"/>
    <w:rsid w:val="7F79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4"/>
    <w:basedOn w:val="1"/>
    <w:next w:val="1"/>
    <w:autoRedefine/>
    <w:qFormat/>
    <w:uiPriority w:val="0"/>
    <w:pPr>
      <w:jc w:val="left"/>
      <w:outlineLvl w:val="3"/>
    </w:pPr>
    <w:rPr>
      <w:rFonts w:hint="eastAsia" w:ascii="宋体" w:hAnsi="宋体"/>
      <w:b/>
      <w:kern w:val="0"/>
      <w:sz w:val="2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Body Text Indent"/>
    <w:basedOn w:val="1"/>
    <w:next w:val="1"/>
    <w:qFormat/>
    <w:uiPriority w:val="0"/>
    <w:pPr>
      <w:ind w:firstLine="645"/>
    </w:pPr>
    <w:rPr>
      <w:rFonts w:ascii="Arial" w:hAnsi="Arial" w:eastAsia="仿宋_GB2312"/>
      <w:sz w:val="28"/>
    </w:rPr>
  </w:style>
  <w:style w:type="paragraph" w:customStyle="1" w:styleId="7">
    <w:name w:val="Table Text"/>
    <w:basedOn w:val="1"/>
    <w:semiHidden/>
    <w:qFormat/>
    <w:uiPriority w:val="0"/>
    <w:rPr>
      <w:rFonts w:ascii="宋体" w:hAnsi="宋体" w:eastAsia="宋体" w:cs="宋体"/>
      <w:sz w:val="25"/>
      <w:szCs w:val="25"/>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395</Characters>
  <Lines>0</Lines>
  <Paragraphs>0</Paragraphs>
  <TotalTime>3</TotalTime>
  <ScaleCrop>false</ScaleCrop>
  <LinksUpToDate>false</LinksUpToDate>
  <CharactersWithSpaces>412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2022-12-08T08:32:00Z</dcterms:created>
  <dc:creator>释怀</dc:creator>
  <cp:lastModifiedBy>Administrator</cp:lastModifiedBy>
  <dcterms:modified xsi:type="dcterms:W3CDTF">2024-12-04T08:05:35Z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04542FA1CB9C4FE6BB3E28E4E9E70325_13</vt:lpwstr>
  </property>
</Properties>
</file>